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D9D6" w14:textId="77777777" w:rsidR="006139CF" w:rsidRDefault="006139CF" w:rsidP="008B51DC"/>
    <w:p w14:paraId="74EDA933" w14:textId="77777777" w:rsidR="008B51DC" w:rsidRPr="00617E01" w:rsidRDefault="00617E01" w:rsidP="008B51DC">
      <w:pPr>
        <w:rPr>
          <w:b/>
          <w:bCs/>
          <w:sz w:val="32"/>
          <w:szCs w:val="32"/>
        </w:rPr>
      </w:pPr>
      <w:r w:rsidRPr="00617E01">
        <w:rPr>
          <w:b/>
          <w:bCs/>
          <w:sz w:val="32"/>
          <w:szCs w:val="32"/>
        </w:rPr>
        <w:t xml:space="preserve">Project/campaign title: </w:t>
      </w:r>
      <w:r w:rsidRPr="00617E01">
        <w:rPr>
          <w:b/>
          <w:bCs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617E01">
        <w:rPr>
          <w:b/>
          <w:bCs/>
          <w:sz w:val="32"/>
          <w:szCs w:val="32"/>
        </w:rPr>
        <w:instrText xml:space="preserve"> FORMTEXT </w:instrText>
      </w:r>
      <w:r w:rsidRPr="00617E01">
        <w:rPr>
          <w:b/>
          <w:bCs/>
          <w:sz w:val="32"/>
          <w:szCs w:val="32"/>
        </w:rPr>
      </w:r>
      <w:r w:rsidRPr="00617E01">
        <w:rPr>
          <w:b/>
          <w:bCs/>
          <w:sz w:val="32"/>
          <w:szCs w:val="32"/>
        </w:rPr>
        <w:fldChar w:fldCharType="separate"/>
      </w:r>
      <w:r w:rsidR="0049690E">
        <w:rPr>
          <w:b/>
          <w:bCs/>
          <w:sz w:val="32"/>
          <w:szCs w:val="32"/>
        </w:rPr>
        <w:t> </w:t>
      </w:r>
      <w:r w:rsidR="0049690E">
        <w:rPr>
          <w:b/>
          <w:bCs/>
          <w:sz w:val="32"/>
          <w:szCs w:val="32"/>
        </w:rPr>
        <w:t> </w:t>
      </w:r>
      <w:r w:rsidR="0049690E">
        <w:rPr>
          <w:b/>
          <w:bCs/>
          <w:sz w:val="32"/>
          <w:szCs w:val="32"/>
        </w:rPr>
        <w:t> </w:t>
      </w:r>
      <w:r w:rsidR="0049690E">
        <w:rPr>
          <w:b/>
          <w:bCs/>
          <w:sz w:val="32"/>
          <w:szCs w:val="32"/>
        </w:rPr>
        <w:t> </w:t>
      </w:r>
      <w:r w:rsidR="0049690E">
        <w:rPr>
          <w:b/>
          <w:bCs/>
          <w:sz w:val="32"/>
          <w:szCs w:val="32"/>
        </w:rPr>
        <w:t> </w:t>
      </w:r>
      <w:r w:rsidRPr="00617E01">
        <w:rPr>
          <w:b/>
          <w:bCs/>
          <w:sz w:val="32"/>
          <w:szCs w:val="32"/>
        </w:rPr>
        <w:fldChar w:fldCharType="end"/>
      </w:r>
      <w:bookmarkEnd w:id="0"/>
    </w:p>
    <w:tbl>
      <w:tblPr>
        <w:tblStyle w:val="TableGrid"/>
        <w:tblW w:w="15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669"/>
        <w:gridCol w:w="564"/>
        <w:gridCol w:w="3899"/>
        <w:gridCol w:w="885"/>
        <w:gridCol w:w="564"/>
        <w:gridCol w:w="3937"/>
        <w:gridCol w:w="849"/>
      </w:tblGrid>
      <w:tr w:rsidR="00617E01" w14:paraId="35F2FAF3" w14:textId="77777777" w:rsidTr="00617E01">
        <w:trPr>
          <w:trHeight w:val="510"/>
        </w:trPr>
        <w:tc>
          <w:tcPr>
            <w:tcW w:w="4224" w:type="dxa"/>
            <w:shd w:val="clear" w:color="auto" w:fill="0B3F47"/>
            <w:vAlign w:val="center"/>
          </w:tcPr>
          <w:p w14:paraId="5C810E26" w14:textId="77777777" w:rsidR="00617E01" w:rsidRPr="008B51DC" w:rsidRDefault="00617E01" w:rsidP="008B51DC">
            <w:pPr>
              <w:rPr>
                <w:b/>
                <w:bCs/>
                <w:sz w:val="28"/>
                <w:szCs w:val="28"/>
              </w:rPr>
            </w:pPr>
            <w:r w:rsidRPr="008B51DC">
              <w:rPr>
                <w:b/>
                <w:bCs/>
                <w:color w:val="FFFFFF" w:themeColor="background1"/>
                <w:sz w:val="28"/>
                <w:szCs w:val="28"/>
              </w:rPr>
              <w:t>Objectives overview</w:t>
            </w:r>
          </w:p>
        </w:tc>
        <w:tc>
          <w:tcPr>
            <w:tcW w:w="669" w:type="dxa"/>
            <w:shd w:val="clear" w:color="auto" w:fill="0B3F47"/>
            <w:vAlign w:val="center"/>
          </w:tcPr>
          <w:p w14:paraId="5E08B520" w14:textId="77777777" w:rsidR="00617E01" w:rsidRPr="008B51DC" w:rsidRDefault="00617E01" w:rsidP="00617E01">
            <w:pPr>
              <w:jc w:val="right"/>
              <w:rPr>
                <w:b/>
                <w:bCs/>
                <w:sz w:val="28"/>
                <w:szCs w:val="28"/>
              </w:rPr>
            </w:pPr>
            <w:r w:rsidRPr="00617E01"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148A5575" wp14:editId="19FD1364">
                  <wp:extent cx="288000" cy="288000"/>
                  <wp:effectExtent l="0" t="0" r="0" b="0"/>
                  <wp:docPr id="4" name="Graphic 3" descr="Bullsey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BA6653-1551-4933-AFC3-AD5969620C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 descr="Bullseye">
                            <a:extLst>
                              <a:ext uri="{FF2B5EF4-FFF2-40B4-BE49-F238E27FC236}">
                                <a16:creationId xmlns:a16="http://schemas.microsoft.com/office/drawing/2014/main" id="{2EBA6653-1551-4933-AFC3-AD5969620C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  <w:vAlign w:val="center"/>
          </w:tcPr>
          <w:p w14:paraId="0F1966FE" w14:textId="77777777" w:rsidR="00617E01" w:rsidRPr="008B51DC" w:rsidRDefault="00617E01" w:rsidP="008B51DC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2E808E"/>
            <w:vAlign w:val="center"/>
          </w:tcPr>
          <w:p w14:paraId="5C90D3FF" w14:textId="77777777" w:rsidR="00617E01" w:rsidRPr="00617E01" w:rsidRDefault="00617E01" w:rsidP="008B51DC">
            <w:pPr>
              <w:rPr>
                <w:b/>
                <w:bCs/>
                <w:sz w:val="28"/>
                <w:szCs w:val="28"/>
              </w:rPr>
            </w:pPr>
            <w:r w:rsidRPr="00617E01">
              <w:rPr>
                <w:b/>
                <w:bCs/>
                <w:color w:val="FFFFFF" w:themeColor="background1"/>
                <w:sz w:val="28"/>
                <w:szCs w:val="28"/>
              </w:rPr>
              <w:t>Key messages</w:t>
            </w:r>
          </w:p>
        </w:tc>
        <w:tc>
          <w:tcPr>
            <w:tcW w:w="885" w:type="dxa"/>
            <w:shd w:val="clear" w:color="auto" w:fill="2E808E"/>
            <w:vAlign w:val="center"/>
          </w:tcPr>
          <w:p w14:paraId="3B21C08B" w14:textId="77777777" w:rsidR="00617E01" w:rsidRPr="00617E01" w:rsidRDefault="00617E01" w:rsidP="00617E01">
            <w:pPr>
              <w:jc w:val="right"/>
              <w:rPr>
                <w:b/>
                <w:bCs/>
                <w:sz w:val="28"/>
                <w:szCs w:val="28"/>
              </w:rPr>
            </w:pPr>
            <w:r w:rsidRPr="00617E01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CDDAB69" wp14:editId="7F05AAF1">
                  <wp:extent cx="288000" cy="288000"/>
                  <wp:effectExtent l="0" t="0" r="0" b="0"/>
                  <wp:docPr id="30" name="Graphic 29" descr="Cha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ADE508-6F2F-45B2-9548-B972693848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29" descr="Chat">
                            <a:extLst>
                              <a:ext uri="{FF2B5EF4-FFF2-40B4-BE49-F238E27FC236}">
                                <a16:creationId xmlns:a16="http://schemas.microsoft.com/office/drawing/2014/main" id="{DBADE508-6F2F-45B2-9548-B972693848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  <w:vAlign w:val="center"/>
          </w:tcPr>
          <w:p w14:paraId="18E46559" w14:textId="77777777" w:rsidR="00617E01" w:rsidRPr="008B51DC" w:rsidRDefault="00617E01" w:rsidP="008B51DC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shd w:val="clear" w:color="auto" w:fill="8CDBE5"/>
            <w:vAlign w:val="center"/>
          </w:tcPr>
          <w:p w14:paraId="0D10BA70" w14:textId="77777777" w:rsidR="00617E01" w:rsidRPr="00617E01" w:rsidRDefault="00617E01" w:rsidP="008B51DC">
            <w:pPr>
              <w:rPr>
                <w:b/>
                <w:bCs/>
                <w:sz w:val="28"/>
                <w:szCs w:val="28"/>
              </w:rPr>
            </w:pPr>
            <w:r w:rsidRPr="00617E01">
              <w:rPr>
                <w:b/>
                <w:bCs/>
                <w:color w:val="262626" w:themeColor="text1" w:themeTint="D9"/>
                <w:sz w:val="28"/>
                <w:szCs w:val="28"/>
              </w:rPr>
              <w:t>Key milestones</w:t>
            </w:r>
          </w:p>
        </w:tc>
        <w:tc>
          <w:tcPr>
            <w:tcW w:w="849" w:type="dxa"/>
            <w:shd w:val="clear" w:color="auto" w:fill="8CDBE5"/>
            <w:vAlign w:val="center"/>
          </w:tcPr>
          <w:p w14:paraId="55CD0984" w14:textId="77777777" w:rsidR="00617E01" w:rsidRPr="00617E01" w:rsidRDefault="00617E01" w:rsidP="00617E01">
            <w:pPr>
              <w:jc w:val="right"/>
              <w:rPr>
                <w:b/>
                <w:bCs/>
                <w:sz w:val="28"/>
                <w:szCs w:val="28"/>
              </w:rPr>
            </w:pPr>
            <w:r w:rsidRPr="00617E01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77BCA8D" wp14:editId="03164563">
                  <wp:extent cx="288000" cy="288000"/>
                  <wp:effectExtent l="0" t="0" r="0" b="0"/>
                  <wp:docPr id="32" name="Graphic 31" descr="Targ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EBD4C2-6F35-4943-814C-6671A596A7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1" descr="Target">
                            <a:extLst>
                              <a:ext uri="{FF2B5EF4-FFF2-40B4-BE49-F238E27FC236}">
                                <a16:creationId xmlns:a16="http://schemas.microsoft.com/office/drawing/2014/main" id="{9FEBD4C2-6F35-4943-814C-6671A596A7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E01" w14:paraId="6C00FB41" w14:textId="77777777" w:rsidTr="00617E01">
        <w:trPr>
          <w:trHeight w:val="3685"/>
        </w:trPr>
        <w:tc>
          <w:tcPr>
            <w:tcW w:w="4893" w:type="dxa"/>
            <w:gridSpan w:val="2"/>
            <w:shd w:val="clear" w:color="auto" w:fill="F2F2F2" w:themeFill="background1" w:themeFillShade="F2"/>
          </w:tcPr>
          <w:p w14:paraId="459208A1" w14:textId="77777777" w:rsidR="00AB2717" w:rsidRPr="00AB2717" w:rsidRDefault="00DD71E2" w:rsidP="00AB2717">
            <w:pPr>
              <w:rPr>
                <w:i/>
                <w:iCs/>
                <w:color w:val="0070C0"/>
              </w:rPr>
            </w:pPr>
            <w:r w:rsidRPr="00AB2717">
              <w:rPr>
                <w:i/>
                <w:iCs/>
                <w:color w:val="0070C0"/>
              </w:rPr>
              <w:t xml:space="preserve">The detail provided within this communications plan on a page is an example only </w:t>
            </w:r>
            <w:r w:rsidR="00D348A3">
              <w:rPr>
                <w:i/>
                <w:iCs/>
                <w:color w:val="0070C0"/>
              </w:rPr>
              <w:t>—</w:t>
            </w:r>
            <w:r w:rsidRPr="00AB2717">
              <w:rPr>
                <w:i/>
                <w:iCs/>
                <w:color w:val="0070C0"/>
              </w:rPr>
              <w:t xml:space="preserve"> it is indicated in blue writing. </w:t>
            </w:r>
            <w:r w:rsidR="00AB2717" w:rsidRPr="00AB2717">
              <w:rPr>
                <w:i/>
                <w:iCs/>
                <w:color w:val="0070C0"/>
              </w:rPr>
              <w:t xml:space="preserve">Delete all blue writing, and complete with your own information. </w:t>
            </w:r>
          </w:p>
          <w:p w14:paraId="0E61E5DA" w14:textId="77777777" w:rsidR="00834C86" w:rsidRPr="00834C86" w:rsidRDefault="00834C86" w:rsidP="00834C86">
            <w:pPr>
              <w:rPr>
                <w:color w:val="0070C0"/>
              </w:rPr>
            </w:pPr>
          </w:p>
          <w:p w14:paraId="5CBB9C1C" w14:textId="77777777" w:rsidR="00C87AF7" w:rsidRPr="00C87AF7" w:rsidRDefault="00AB2717" w:rsidP="00C87AF7">
            <w:pPr>
              <w:pStyle w:val="ListParagraph"/>
              <w:numPr>
                <w:ilvl w:val="0"/>
                <w:numId w:val="3"/>
              </w:numPr>
              <w:ind w:left="179" w:hanging="142"/>
              <w:rPr>
                <w:color w:val="0070C0"/>
              </w:rPr>
            </w:pPr>
            <w:r w:rsidRPr="00C87AF7">
              <w:rPr>
                <w:color w:val="0070C0"/>
              </w:rPr>
              <w:t>Eg</w:t>
            </w:r>
            <w:r w:rsidR="000F1C20" w:rsidRPr="00C87AF7">
              <w:rPr>
                <w:color w:val="0070C0"/>
              </w:rPr>
              <w:t>.</w:t>
            </w:r>
            <w:r w:rsidR="00EF7754" w:rsidRPr="00C87AF7">
              <w:rPr>
                <w:color w:val="0070C0"/>
              </w:rPr>
              <w:t xml:space="preserve"> </w:t>
            </w:r>
            <w:r w:rsidR="00C87AF7" w:rsidRPr="00C87AF7">
              <w:rPr>
                <w:color w:val="0070C0"/>
              </w:rPr>
              <w:t>increase awareness through education to local youth/students of offences and penalties due to underage drinking both on and off licenced premises</w:t>
            </w:r>
          </w:p>
          <w:p w14:paraId="2460B5B1" w14:textId="77777777" w:rsidR="00AB2717" w:rsidRPr="00EF7754" w:rsidRDefault="00F369A9" w:rsidP="00EF7754">
            <w:pPr>
              <w:pStyle w:val="ListParagraph"/>
              <w:numPr>
                <w:ilvl w:val="0"/>
                <w:numId w:val="3"/>
              </w:numPr>
              <w:ind w:left="179" w:hanging="142"/>
              <w:rPr>
                <w:color w:val="0070C0"/>
              </w:rPr>
            </w:pPr>
            <w:r>
              <w:rPr>
                <w:color w:val="0070C0"/>
              </w:rPr>
              <w:t>Deliver 25 education sessions to local students across 10 schools</w:t>
            </w:r>
          </w:p>
          <w:p w14:paraId="2D2700C6" w14:textId="77777777" w:rsidR="008B51DC" w:rsidRDefault="00617E01" w:rsidP="00617E01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64" w:type="dxa"/>
          </w:tcPr>
          <w:p w14:paraId="4C556B9E" w14:textId="77777777" w:rsidR="008B51DC" w:rsidRDefault="008B51DC" w:rsidP="008B51DC"/>
        </w:tc>
        <w:tc>
          <w:tcPr>
            <w:tcW w:w="4784" w:type="dxa"/>
            <w:gridSpan w:val="2"/>
            <w:shd w:val="clear" w:color="auto" w:fill="F2F2F2" w:themeFill="background1" w:themeFillShade="F2"/>
          </w:tcPr>
          <w:p w14:paraId="040E7561" w14:textId="77777777" w:rsidR="006043AD" w:rsidRDefault="00CF21F3" w:rsidP="00CF21F3">
            <w:pPr>
              <w:pStyle w:val="ListParagraph"/>
              <w:numPr>
                <w:ilvl w:val="0"/>
                <w:numId w:val="1"/>
              </w:numPr>
              <w:ind w:left="247" w:hanging="142"/>
              <w:rPr>
                <w:color w:val="0070C0"/>
              </w:rPr>
            </w:pPr>
            <w:r w:rsidRPr="00CF21F3">
              <w:rPr>
                <w:color w:val="0070C0"/>
              </w:rPr>
              <w:t>Underage drinking is a significant problem in the local area</w:t>
            </w:r>
          </w:p>
          <w:p w14:paraId="39B9A9B5" w14:textId="77777777" w:rsidR="00B15EBA" w:rsidRDefault="00B15EBA" w:rsidP="00CF21F3">
            <w:pPr>
              <w:pStyle w:val="ListParagraph"/>
              <w:numPr>
                <w:ilvl w:val="0"/>
                <w:numId w:val="1"/>
              </w:numPr>
              <w:ind w:left="247" w:hanging="142"/>
              <w:rPr>
                <w:color w:val="0070C0"/>
              </w:rPr>
            </w:pPr>
            <w:r>
              <w:rPr>
                <w:color w:val="0070C0"/>
              </w:rPr>
              <w:t>Penalties apply for minors</w:t>
            </w:r>
          </w:p>
          <w:p w14:paraId="22B069AF" w14:textId="77777777" w:rsidR="006A09BA" w:rsidRDefault="006043AD" w:rsidP="00CF21F3">
            <w:pPr>
              <w:pStyle w:val="ListParagraph"/>
              <w:numPr>
                <w:ilvl w:val="0"/>
                <w:numId w:val="1"/>
              </w:numPr>
              <w:ind w:left="247" w:hanging="142"/>
              <w:rPr>
                <w:color w:val="0070C0"/>
              </w:rPr>
            </w:pPr>
            <w:r>
              <w:rPr>
                <w:color w:val="0070C0"/>
              </w:rPr>
              <w:t xml:space="preserve">The Liquor Accord has adopted a </w:t>
            </w:r>
            <w:r w:rsidR="006A09BA">
              <w:rPr>
                <w:color w:val="0070C0"/>
              </w:rPr>
              <w:t>multi-venue barring policy that bars minors who are caught in licensed premises until they turn 19</w:t>
            </w:r>
          </w:p>
          <w:p w14:paraId="64D32BC0" w14:textId="77777777" w:rsidR="008B51DC" w:rsidRDefault="00617E01" w:rsidP="00617E01">
            <w:pPr>
              <w:pStyle w:val="ListParagraph"/>
              <w:numPr>
                <w:ilvl w:val="0"/>
                <w:numId w:val="1"/>
              </w:numPr>
              <w:ind w:left="180" w:hanging="14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64" w:type="dxa"/>
          </w:tcPr>
          <w:p w14:paraId="1442420A" w14:textId="77777777" w:rsidR="008B51DC" w:rsidRDefault="008B51DC" w:rsidP="008B51DC"/>
        </w:tc>
        <w:tc>
          <w:tcPr>
            <w:tcW w:w="4786" w:type="dxa"/>
            <w:gridSpan w:val="2"/>
            <w:shd w:val="clear" w:color="auto" w:fill="F2F2F2" w:themeFill="background1" w:themeFillShade="F2"/>
          </w:tcPr>
          <w:p w14:paraId="4CEC3294" w14:textId="77777777" w:rsidR="00DF2C88" w:rsidRDefault="00DF2C88" w:rsidP="00617E01">
            <w:pPr>
              <w:pStyle w:val="ListParagraph"/>
              <w:numPr>
                <w:ilvl w:val="0"/>
                <w:numId w:val="1"/>
              </w:numPr>
              <w:ind w:left="182" w:hanging="142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Artwork/collateral </w:t>
            </w:r>
            <w:r w:rsidR="00F45284">
              <w:rPr>
                <w:color w:val="4472C4" w:themeColor="accent1"/>
              </w:rPr>
              <w:t>created</w:t>
            </w:r>
          </w:p>
          <w:p w14:paraId="1C5D3368" w14:textId="77777777" w:rsidR="007A5BC8" w:rsidRDefault="00737E7B" w:rsidP="00617E01">
            <w:pPr>
              <w:pStyle w:val="ListParagraph"/>
              <w:numPr>
                <w:ilvl w:val="0"/>
                <w:numId w:val="1"/>
              </w:numPr>
              <w:ind w:left="182" w:hanging="142"/>
              <w:rPr>
                <w:color w:val="4472C4" w:themeColor="accent1"/>
              </w:rPr>
            </w:pPr>
            <w:r w:rsidRPr="0090401B">
              <w:rPr>
                <w:color w:val="4472C4" w:themeColor="accent1"/>
              </w:rPr>
              <w:t>Launch event</w:t>
            </w:r>
          </w:p>
          <w:p w14:paraId="3E89D5E1" w14:textId="77777777" w:rsidR="00CF289B" w:rsidRDefault="00CF289B" w:rsidP="00617E01">
            <w:pPr>
              <w:pStyle w:val="ListParagraph"/>
              <w:numPr>
                <w:ilvl w:val="0"/>
                <w:numId w:val="1"/>
              </w:numPr>
              <w:ind w:left="182" w:hanging="142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School education sessions commenced</w:t>
            </w:r>
          </w:p>
          <w:p w14:paraId="48DEDBF3" w14:textId="77777777" w:rsidR="00CF289B" w:rsidRDefault="00F45284" w:rsidP="00617E01">
            <w:pPr>
              <w:pStyle w:val="ListParagraph"/>
              <w:numPr>
                <w:ilvl w:val="0"/>
                <w:numId w:val="1"/>
              </w:numPr>
              <w:ind w:left="182" w:hanging="142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School education sessions completed</w:t>
            </w:r>
          </w:p>
          <w:p w14:paraId="28A8D07F" w14:textId="77777777" w:rsidR="00F45284" w:rsidRPr="0090401B" w:rsidRDefault="00F45284" w:rsidP="00617E01">
            <w:pPr>
              <w:pStyle w:val="ListParagraph"/>
              <w:numPr>
                <w:ilvl w:val="0"/>
                <w:numId w:val="1"/>
              </w:numPr>
              <w:ind w:left="182" w:hanging="142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Project evaluation</w:t>
            </w:r>
          </w:p>
          <w:p w14:paraId="6F535C18" w14:textId="77777777" w:rsidR="008B51DC" w:rsidRDefault="00617E01" w:rsidP="00617E01">
            <w:pPr>
              <w:pStyle w:val="ListParagraph"/>
              <w:numPr>
                <w:ilvl w:val="0"/>
                <w:numId w:val="1"/>
              </w:numPr>
              <w:ind w:left="182" w:hanging="14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17E01" w14:paraId="3FCD1CC1" w14:textId="77777777" w:rsidTr="00617E01">
        <w:trPr>
          <w:trHeight w:val="567"/>
        </w:trPr>
        <w:tc>
          <w:tcPr>
            <w:tcW w:w="4893" w:type="dxa"/>
            <w:gridSpan w:val="2"/>
          </w:tcPr>
          <w:p w14:paraId="7CB3D43C" w14:textId="77777777" w:rsidR="008B51DC" w:rsidRDefault="008B51DC" w:rsidP="008B51DC"/>
        </w:tc>
        <w:tc>
          <w:tcPr>
            <w:tcW w:w="564" w:type="dxa"/>
          </w:tcPr>
          <w:p w14:paraId="19E20A18" w14:textId="77777777" w:rsidR="008B51DC" w:rsidRDefault="008B51DC" w:rsidP="008B51DC"/>
        </w:tc>
        <w:tc>
          <w:tcPr>
            <w:tcW w:w="4784" w:type="dxa"/>
            <w:gridSpan w:val="2"/>
          </w:tcPr>
          <w:p w14:paraId="0FA9FDC8" w14:textId="77777777" w:rsidR="008B51DC" w:rsidRDefault="008B51DC" w:rsidP="008B51DC"/>
        </w:tc>
        <w:tc>
          <w:tcPr>
            <w:tcW w:w="564" w:type="dxa"/>
          </w:tcPr>
          <w:p w14:paraId="0779AAF1" w14:textId="77777777" w:rsidR="008B51DC" w:rsidRDefault="008B51DC" w:rsidP="008B51DC"/>
        </w:tc>
        <w:tc>
          <w:tcPr>
            <w:tcW w:w="4786" w:type="dxa"/>
            <w:gridSpan w:val="2"/>
          </w:tcPr>
          <w:p w14:paraId="619F8563" w14:textId="77777777" w:rsidR="008B51DC" w:rsidRDefault="008B51DC" w:rsidP="008B51DC"/>
        </w:tc>
      </w:tr>
      <w:tr w:rsidR="00617E01" w14:paraId="4E4CF697" w14:textId="77777777" w:rsidTr="00617E01">
        <w:trPr>
          <w:trHeight w:val="510"/>
        </w:trPr>
        <w:tc>
          <w:tcPr>
            <w:tcW w:w="4224" w:type="dxa"/>
            <w:shd w:val="clear" w:color="auto" w:fill="0B3F47"/>
            <w:vAlign w:val="center"/>
          </w:tcPr>
          <w:p w14:paraId="3AD4E045" w14:textId="77777777" w:rsidR="00617E01" w:rsidRPr="00617E01" w:rsidRDefault="00617E01" w:rsidP="008B51DC">
            <w:pPr>
              <w:rPr>
                <w:b/>
                <w:bCs/>
                <w:sz w:val="28"/>
                <w:szCs w:val="28"/>
              </w:rPr>
            </w:pPr>
            <w:r w:rsidRPr="00617E01">
              <w:rPr>
                <w:b/>
                <w:bCs/>
                <w:sz w:val="28"/>
                <w:szCs w:val="28"/>
              </w:rPr>
              <w:t>Target audience</w:t>
            </w:r>
          </w:p>
        </w:tc>
        <w:tc>
          <w:tcPr>
            <w:tcW w:w="669" w:type="dxa"/>
            <w:shd w:val="clear" w:color="auto" w:fill="0B3F47"/>
            <w:vAlign w:val="center"/>
          </w:tcPr>
          <w:p w14:paraId="13AC8DD6" w14:textId="77777777" w:rsidR="00617E01" w:rsidRPr="00617E01" w:rsidRDefault="00617E01" w:rsidP="00617E01">
            <w:pPr>
              <w:jc w:val="right"/>
              <w:rPr>
                <w:b/>
                <w:bCs/>
                <w:sz w:val="28"/>
                <w:szCs w:val="28"/>
              </w:rPr>
            </w:pPr>
            <w:r w:rsidRPr="00617E01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870A95B" wp14:editId="651DB8FD">
                  <wp:extent cx="282450" cy="216000"/>
                  <wp:effectExtent l="0" t="0" r="3810" b="0"/>
                  <wp:docPr id="28" name="Graphic 27" descr="Target Audi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C2383D-9701-44CC-909E-AC29695BFA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7" descr="Target Audience">
                            <a:extLst>
                              <a:ext uri="{FF2B5EF4-FFF2-40B4-BE49-F238E27FC236}">
                                <a16:creationId xmlns:a16="http://schemas.microsoft.com/office/drawing/2014/main" id="{37C2383D-9701-44CC-909E-AC29695BFA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rcRect l="-1" t="14870" r="2670" b="10697"/>
                          <a:stretch/>
                        </pic:blipFill>
                        <pic:spPr bwMode="auto">
                          <a:xfrm>
                            <a:off x="0" y="0"/>
                            <a:ext cx="28245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  <w:vAlign w:val="center"/>
          </w:tcPr>
          <w:p w14:paraId="5DCA0B41" w14:textId="77777777" w:rsidR="00617E01" w:rsidRPr="008B51DC" w:rsidRDefault="00617E01" w:rsidP="008B51DC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2E808E"/>
            <w:vAlign w:val="center"/>
          </w:tcPr>
          <w:p w14:paraId="2B1EA584" w14:textId="77777777" w:rsidR="00617E01" w:rsidRPr="00617E01" w:rsidRDefault="00617E01" w:rsidP="008B51DC">
            <w:pPr>
              <w:rPr>
                <w:b/>
                <w:bCs/>
                <w:sz w:val="28"/>
                <w:szCs w:val="28"/>
              </w:rPr>
            </w:pPr>
            <w:r w:rsidRPr="00617E01">
              <w:rPr>
                <w:b/>
                <w:bCs/>
                <w:color w:val="FFFFFF" w:themeColor="background1"/>
                <w:sz w:val="28"/>
                <w:szCs w:val="28"/>
              </w:rPr>
              <w:t>Key comms activities</w:t>
            </w:r>
          </w:p>
        </w:tc>
        <w:tc>
          <w:tcPr>
            <w:tcW w:w="885" w:type="dxa"/>
            <w:shd w:val="clear" w:color="auto" w:fill="2E808E"/>
            <w:vAlign w:val="center"/>
          </w:tcPr>
          <w:p w14:paraId="51C077D1" w14:textId="77777777" w:rsidR="00617E01" w:rsidRPr="00617E01" w:rsidRDefault="00617E01" w:rsidP="00617E01">
            <w:pPr>
              <w:jc w:val="right"/>
              <w:rPr>
                <w:b/>
                <w:bCs/>
                <w:sz w:val="28"/>
                <w:szCs w:val="28"/>
              </w:rPr>
            </w:pPr>
            <w:r w:rsidRPr="00617E01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04EA3D5" wp14:editId="23EFFC72">
                  <wp:extent cx="252000" cy="252000"/>
                  <wp:effectExtent l="0" t="0" r="0" b="0"/>
                  <wp:docPr id="33" name="Graphic 32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7A9ED6-FFA6-4D24-BFBE-E3048F45D9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2" descr="Megaphone">
                            <a:extLst>
                              <a:ext uri="{FF2B5EF4-FFF2-40B4-BE49-F238E27FC236}">
                                <a16:creationId xmlns:a16="http://schemas.microsoft.com/office/drawing/2014/main" id="{187A9ED6-FFA6-4D24-BFBE-E3048F45D9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  <w:vAlign w:val="center"/>
          </w:tcPr>
          <w:p w14:paraId="5FC175F9" w14:textId="77777777" w:rsidR="00617E01" w:rsidRPr="008B51DC" w:rsidRDefault="00617E01" w:rsidP="008B51DC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shd w:val="clear" w:color="auto" w:fill="8CDBE5"/>
            <w:vAlign w:val="center"/>
          </w:tcPr>
          <w:p w14:paraId="1BD7C4A0" w14:textId="77777777" w:rsidR="00617E01" w:rsidRPr="00617E01" w:rsidRDefault="00617E01" w:rsidP="008B51DC">
            <w:pPr>
              <w:rPr>
                <w:b/>
                <w:bCs/>
                <w:sz w:val="28"/>
                <w:szCs w:val="28"/>
              </w:rPr>
            </w:pPr>
            <w:r w:rsidRPr="00617E01">
              <w:rPr>
                <w:b/>
                <w:bCs/>
                <w:color w:val="262626" w:themeColor="text1" w:themeTint="D9"/>
                <w:sz w:val="28"/>
                <w:szCs w:val="28"/>
              </w:rPr>
              <w:t>Channels</w:t>
            </w:r>
          </w:p>
        </w:tc>
        <w:tc>
          <w:tcPr>
            <w:tcW w:w="849" w:type="dxa"/>
            <w:shd w:val="clear" w:color="auto" w:fill="8CDBE5"/>
            <w:vAlign w:val="center"/>
          </w:tcPr>
          <w:p w14:paraId="3F9EE892" w14:textId="77777777" w:rsidR="00617E01" w:rsidRPr="00617E01" w:rsidRDefault="00617E01" w:rsidP="00617E01">
            <w:pPr>
              <w:jc w:val="right"/>
              <w:rPr>
                <w:b/>
                <w:bCs/>
                <w:sz w:val="28"/>
                <w:szCs w:val="28"/>
              </w:rPr>
            </w:pPr>
            <w:r w:rsidRPr="00617E01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8B461A1" wp14:editId="4B122A84">
                  <wp:extent cx="288000" cy="288000"/>
                  <wp:effectExtent l="0" t="0" r="0" b="0"/>
                  <wp:docPr id="31" name="Graphic 30" descr="Se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5421B3-3802-4B52-882F-A0DD54B8D1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0" descr="Send">
                            <a:extLst>
                              <a:ext uri="{FF2B5EF4-FFF2-40B4-BE49-F238E27FC236}">
                                <a16:creationId xmlns:a16="http://schemas.microsoft.com/office/drawing/2014/main" id="{0F5421B3-3802-4B52-882F-A0DD54B8D1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E01" w14:paraId="545A3A7B" w14:textId="77777777" w:rsidTr="00617E01">
        <w:trPr>
          <w:trHeight w:val="3685"/>
        </w:trPr>
        <w:tc>
          <w:tcPr>
            <w:tcW w:w="4893" w:type="dxa"/>
            <w:gridSpan w:val="2"/>
            <w:shd w:val="clear" w:color="auto" w:fill="F2F2F2" w:themeFill="background1" w:themeFillShade="F2"/>
          </w:tcPr>
          <w:p w14:paraId="799CD89E" w14:textId="77777777" w:rsidR="00F369A9" w:rsidRPr="008A21AA" w:rsidRDefault="00D4628F" w:rsidP="00617E01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color w:val="0070C0"/>
              </w:rPr>
            </w:pPr>
            <w:r w:rsidRPr="008A21AA">
              <w:rPr>
                <w:color w:val="0070C0"/>
              </w:rPr>
              <w:t xml:space="preserve">Eg. </w:t>
            </w:r>
            <w:r w:rsidR="00F369A9" w:rsidRPr="008A21AA">
              <w:rPr>
                <w:color w:val="0070C0"/>
              </w:rPr>
              <w:t>Local youth</w:t>
            </w:r>
            <w:r w:rsidRPr="008A21AA">
              <w:rPr>
                <w:color w:val="0070C0"/>
              </w:rPr>
              <w:t>/students, based in the LGA, between 14 and 17 years old.</w:t>
            </w:r>
          </w:p>
          <w:p w14:paraId="112F1678" w14:textId="77777777" w:rsidR="008A21AA" w:rsidRPr="008A21AA" w:rsidRDefault="008A21AA" w:rsidP="00617E01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color w:val="0070C0"/>
              </w:rPr>
            </w:pPr>
            <w:r w:rsidRPr="008A21AA">
              <w:rPr>
                <w:color w:val="0070C0"/>
              </w:rPr>
              <w:t>Parents of local youth/students</w:t>
            </w:r>
          </w:p>
          <w:p w14:paraId="567DB0D1" w14:textId="77777777" w:rsidR="008B51DC" w:rsidRDefault="00617E01" w:rsidP="00617E01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 w:rsidRPr="008A21AA">
              <w:rPr>
                <w:color w:val="4472C4" w:themeColor="accen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A21AA">
              <w:rPr>
                <w:color w:val="4472C4" w:themeColor="accent1"/>
              </w:rPr>
              <w:instrText xml:space="preserve"> FORMTEXT </w:instrText>
            </w:r>
            <w:r w:rsidRPr="008A21AA">
              <w:rPr>
                <w:color w:val="4472C4" w:themeColor="accent1"/>
              </w:rPr>
            </w:r>
            <w:r w:rsidRPr="008A21AA">
              <w:rPr>
                <w:color w:val="4472C4" w:themeColor="accent1"/>
              </w:rPr>
              <w:fldChar w:fldCharType="separate"/>
            </w:r>
            <w:r w:rsidRPr="008A21AA">
              <w:rPr>
                <w:noProof/>
                <w:color w:val="4472C4" w:themeColor="accent1"/>
              </w:rPr>
              <w:t> </w:t>
            </w:r>
            <w:r w:rsidRPr="008A21AA">
              <w:rPr>
                <w:noProof/>
                <w:color w:val="4472C4" w:themeColor="accent1"/>
              </w:rPr>
              <w:t> </w:t>
            </w:r>
            <w:r w:rsidRPr="008A21AA">
              <w:rPr>
                <w:noProof/>
                <w:color w:val="4472C4" w:themeColor="accent1"/>
              </w:rPr>
              <w:t> </w:t>
            </w:r>
            <w:r w:rsidRPr="008A21AA">
              <w:rPr>
                <w:noProof/>
                <w:color w:val="4472C4" w:themeColor="accent1"/>
              </w:rPr>
              <w:t> </w:t>
            </w:r>
            <w:r w:rsidRPr="008A21AA">
              <w:rPr>
                <w:noProof/>
                <w:color w:val="4472C4" w:themeColor="accent1"/>
              </w:rPr>
              <w:t> </w:t>
            </w:r>
            <w:r w:rsidRPr="008A21AA">
              <w:rPr>
                <w:color w:val="4472C4" w:themeColor="accent1"/>
              </w:rPr>
              <w:fldChar w:fldCharType="end"/>
            </w:r>
            <w:bookmarkEnd w:id="4"/>
          </w:p>
        </w:tc>
        <w:tc>
          <w:tcPr>
            <w:tcW w:w="564" w:type="dxa"/>
          </w:tcPr>
          <w:p w14:paraId="2EF516BF" w14:textId="77777777" w:rsidR="008B51DC" w:rsidRDefault="008B51DC" w:rsidP="008B51DC"/>
        </w:tc>
        <w:tc>
          <w:tcPr>
            <w:tcW w:w="4784" w:type="dxa"/>
            <w:gridSpan w:val="2"/>
            <w:shd w:val="clear" w:color="auto" w:fill="F2F2F2" w:themeFill="background1" w:themeFillShade="F2"/>
          </w:tcPr>
          <w:p w14:paraId="0B76688B" w14:textId="77777777" w:rsidR="005F6921" w:rsidRPr="0090401B" w:rsidRDefault="005D5305" w:rsidP="00617E01">
            <w:pPr>
              <w:pStyle w:val="ListParagraph"/>
              <w:numPr>
                <w:ilvl w:val="0"/>
                <w:numId w:val="1"/>
              </w:numPr>
              <w:ind w:left="180" w:hanging="141"/>
              <w:rPr>
                <w:color w:val="4472C4" w:themeColor="accent1"/>
              </w:rPr>
            </w:pPr>
            <w:r w:rsidRPr="0090401B">
              <w:rPr>
                <w:color w:val="4472C4" w:themeColor="accent1"/>
              </w:rPr>
              <w:t>Social media advertising, organic and sponsored</w:t>
            </w:r>
          </w:p>
          <w:p w14:paraId="58955717" w14:textId="77777777" w:rsidR="00387F43" w:rsidRPr="0090401B" w:rsidRDefault="00387F43" w:rsidP="00617E01">
            <w:pPr>
              <w:pStyle w:val="ListParagraph"/>
              <w:numPr>
                <w:ilvl w:val="0"/>
                <w:numId w:val="1"/>
              </w:numPr>
              <w:ind w:left="180" w:hanging="141"/>
              <w:rPr>
                <w:color w:val="4472C4" w:themeColor="accent1"/>
              </w:rPr>
            </w:pPr>
            <w:r w:rsidRPr="0090401B">
              <w:rPr>
                <w:color w:val="4472C4" w:themeColor="accent1"/>
              </w:rPr>
              <w:t>Posters</w:t>
            </w:r>
          </w:p>
          <w:p w14:paraId="743AE8D7" w14:textId="77777777" w:rsidR="007A5BC8" w:rsidRPr="0090401B" w:rsidRDefault="005F6921" w:rsidP="007A5BC8">
            <w:pPr>
              <w:pStyle w:val="ListParagraph"/>
              <w:numPr>
                <w:ilvl w:val="0"/>
                <w:numId w:val="1"/>
              </w:numPr>
              <w:ind w:left="180" w:hanging="141"/>
              <w:rPr>
                <w:color w:val="4472C4" w:themeColor="accent1"/>
              </w:rPr>
            </w:pPr>
            <w:r w:rsidRPr="0090401B">
              <w:rPr>
                <w:color w:val="4472C4" w:themeColor="accent1"/>
              </w:rPr>
              <w:t>Media release</w:t>
            </w:r>
            <w:r w:rsidR="005D5305" w:rsidRPr="0090401B">
              <w:rPr>
                <w:color w:val="4472C4" w:themeColor="accent1"/>
              </w:rPr>
              <w:t xml:space="preserve"> about </w:t>
            </w:r>
            <w:r w:rsidR="004360B7" w:rsidRPr="0090401B">
              <w:rPr>
                <w:color w:val="4472C4" w:themeColor="accent1"/>
              </w:rPr>
              <w:t>project</w:t>
            </w:r>
          </w:p>
          <w:p w14:paraId="130377FE" w14:textId="77777777" w:rsidR="004936DD" w:rsidRPr="0090401B" w:rsidRDefault="004936DD" w:rsidP="007A5BC8">
            <w:pPr>
              <w:pStyle w:val="ListParagraph"/>
              <w:numPr>
                <w:ilvl w:val="0"/>
                <w:numId w:val="1"/>
              </w:numPr>
              <w:ind w:left="180" w:hanging="141"/>
              <w:rPr>
                <w:color w:val="4472C4" w:themeColor="accent1"/>
              </w:rPr>
            </w:pPr>
            <w:r w:rsidRPr="0090401B">
              <w:rPr>
                <w:color w:val="4472C4" w:themeColor="accent1"/>
              </w:rPr>
              <w:t>Launch event</w:t>
            </w:r>
          </w:p>
          <w:p w14:paraId="071F16BB" w14:textId="77777777" w:rsidR="003C1F27" w:rsidRPr="0090401B" w:rsidRDefault="003C1F27" w:rsidP="00617E01">
            <w:pPr>
              <w:pStyle w:val="ListParagraph"/>
              <w:numPr>
                <w:ilvl w:val="0"/>
                <w:numId w:val="1"/>
              </w:numPr>
              <w:ind w:left="180" w:hanging="141"/>
              <w:rPr>
                <w:color w:val="4472C4" w:themeColor="accent1"/>
              </w:rPr>
            </w:pPr>
            <w:r w:rsidRPr="0090401B">
              <w:rPr>
                <w:color w:val="4472C4" w:themeColor="accent1"/>
              </w:rPr>
              <w:t>School sessions</w:t>
            </w:r>
          </w:p>
          <w:p w14:paraId="4EB7B409" w14:textId="77777777" w:rsidR="008B51DC" w:rsidRDefault="00617E01" w:rsidP="00617E01">
            <w:pPr>
              <w:pStyle w:val="ListParagraph"/>
              <w:numPr>
                <w:ilvl w:val="0"/>
                <w:numId w:val="1"/>
              </w:numPr>
              <w:ind w:left="180" w:hanging="141"/>
            </w:pPr>
            <w:r w:rsidRPr="0090401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0401B">
              <w:instrText xml:space="preserve"> FORMTEXT </w:instrText>
            </w:r>
            <w:r w:rsidRPr="0090401B">
              <w:fldChar w:fldCharType="separate"/>
            </w:r>
            <w:r w:rsidRPr="0090401B">
              <w:rPr>
                <w:noProof/>
              </w:rPr>
              <w:t> </w:t>
            </w:r>
            <w:r w:rsidRPr="0090401B">
              <w:rPr>
                <w:noProof/>
              </w:rPr>
              <w:t> </w:t>
            </w:r>
            <w:r w:rsidRPr="0090401B">
              <w:rPr>
                <w:noProof/>
              </w:rPr>
              <w:t> </w:t>
            </w:r>
            <w:r w:rsidRPr="0090401B">
              <w:rPr>
                <w:noProof/>
              </w:rPr>
              <w:t> </w:t>
            </w:r>
            <w:r w:rsidRPr="0090401B">
              <w:rPr>
                <w:noProof/>
              </w:rPr>
              <w:t> </w:t>
            </w:r>
            <w:r w:rsidRPr="0090401B">
              <w:fldChar w:fldCharType="end"/>
            </w:r>
            <w:bookmarkEnd w:id="5"/>
          </w:p>
        </w:tc>
        <w:tc>
          <w:tcPr>
            <w:tcW w:w="564" w:type="dxa"/>
          </w:tcPr>
          <w:p w14:paraId="7882AEA2" w14:textId="77777777" w:rsidR="008B51DC" w:rsidRDefault="008B51DC" w:rsidP="008B51DC"/>
        </w:tc>
        <w:tc>
          <w:tcPr>
            <w:tcW w:w="4786" w:type="dxa"/>
            <w:gridSpan w:val="2"/>
            <w:shd w:val="clear" w:color="auto" w:fill="F2F2F2" w:themeFill="background1" w:themeFillShade="F2"/>
          </w:tcPr>
          <w:p w14:paraId="4872763C" w14:textId="77777777" w:rsidR="002C3D18" w:rsidRDefault="002C3D18" w:rsidP="002C3D18">
            <w:pPr>
              <w:pStyle w:val="ListParagraph"/>
              <w:numPr>
                <w:ilvl w:val="0"/>
                <w:numId w:val="1"/>
              </w:numPr>
              <w:ind w:left="180" w:hanging="141"/>
              <w:rPr>
                <w:color w:val="4472C4" w:themeColor="accent1"/>
              </w:rPr>
            </w:pPr>
            <w:r w:rsidRPr="0090401B">
              <w:rPr>
                <w:color w:val="4472C4" w:themeColor="accent1"/>
              </w:rPr>
              <w:t>Accord member websites</w:t>
            </w:r>
          </w:p>
          <w:p w14:paraId="6A2EBF86" w14:textId="77777777" w:rsidR="000A72A6" w:rsidRPr="0090401B" w:rsidRDefault="000A72A6" w:rsidP="002C3D18">
            <w:pPr>
              <w:pStyle w:val="ListParagraph"/>
              <w:numPr>
                <w:ilvl w:val="0"/>
                <w:numId w:val="1"/>
              </w:numPr>
              <w:ind w:left="180" w:hanging="14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Accord member social channels</w:t>
            </w:r>
          </w:p>
          <w:p w14:paraId="1E766ED1" w14:textId="77777777" w:rsidR="002C3D18" w:rsidRPr="0090401B" w:rsidRDefault="002C3D18" w:rsidP="002C3D18">
            <w:pPr>
              <w:pStyle w:val="ListParagraph"/>
              <w:numPr>
                <w:ilvl w:val="0"/>
                <w:numId w:val="1"/>
              </w:numPr>
              <w:ind w:left="180" w:hanging="141"/>
              <w:rPr>
                <w:color w:val="4472C4" w:themeColor="accent1"/>
              </w:rPr>
            </w:pPr>
            <w:r w:rsidRPr="0090401B">
              <w:rPr>
                <w:color w:val="4472C4" w:themeColor="accent1"/>
              </w:rPr>
              <w:t>School newsletter</w:t>
            </w:r>
          </w:p>
          <w:p w14:paraId="40861A6C" w14:textId="77777777" w:rsidR="000A72A6" w:rsidRPr="000A72A6" w:rsidRDefault="004936DD" w:rsidP="000A72A6">
            <w:pPr>
              <w:pStyle w:val="ListParagraph"/>
              <w:numPr>
                <w:ilvl w:val="0"/>
                <w:numId w:val="1"/>
              </w:numPr>
              <w:ind w:left="180" w:hanging="141"/>
              <w:rPr>
                <w:color w:val="4472C4" w:themeColor="accent1"/>
              </w:rPr>
            </w:pPr>
            <w:r w:rsidRPr="0090401B">
              <w:rPr>
                <w:color w:val="4472C4" w:themeColor="accent1"/>
              </w:rPr>
              <w:t xml:space="preserve">In-venue </w:t>
            </w:r>
          </w:p>
          <w:p w14:paraId="73B07A8C" w14:textId="77777777" w:rsidR="008B51DC" w:rsidRDefault="00617E01" w:rsidP="00617E01">
            <w:pPr>
              <w:pStyle w:val="ListParagraph"/>
              <w:numPr>
                <w:ilvl w:val="0"/>
                <w:numId w:val="1"/>
              </w:numPr>
              <w:ind w:left="182" w:hanging="142"/>
            </w:pPr>
            <w:r w:rsidRPr="0090401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0401B">
              <w:instrText xml:space="preserve"> FORMTEXT </w:instrText>
            </w:r>
            <w:r w:rsidRPr="0090401B">
              <w:fldChar w:fldCharType="separate"/>
            </w:r>
            <w:r w:rsidRPr="0090401B">
              <w:rPr>
                <w:noProof/>
              </w:rPr>
              <w:t> </w:t>
            </w:r>
            <w:r w:rsidRPr="0090401B">
              <w:rPr>
                <w:noProof/>
              </w:rPr>
              <w:t> </w:t>
            </w:r>
            <w:r w:rsidRPr="0090401B">
              <w:rPr>
                <w:noProof/>
              </w:rPr>
              <w:t> </w:t>
            </w:r>
            <w:r w:rsidRPr="0090401B">
              <w:rPr>
                <w:noProof/>
              </w:rPr>
              <w:t> </w:t>
            </w:r>
            <w:r w:rsidRPr="0090401B">
              <w:rPr>
                <w:noProof/>
              </w:rPr>
              <w:t> </w:t>
            </w:r>
            <w:r w:rsidRPr="0090401B">
              <w:fldChar w:fldCharType="end"/>
            </w:r>
            <w:bookmarkEnd w:id="6"/>
          </w:p>
        </w:tc>
      </w:tr>
    </w:tbl>
    <w:p w14:paraId="248250A2" w14:textId="77777777" w:rsidR="008B51DC" w:rsidRDefault="008B51DC" w:rsidP="00617E01"/>
    <w:p w14:paraId="365C296C" w14:textId="77777777" w:rsidR="00617E01" w:rsidRDefault="00617E01" w:rsidP="00617E01">
      <w:pPr>
        <w:rPr>
          <w:sz w:val="32"/>
          <w:szCs w:val="32"/>
        </w:rPr>
      </w:pPr>
      <w:r w:rsidRPr="00617E01">
        <w:rPr>
          <w:sz w:val="32"/>
          <w:szCs w:val="32"/>
        </w:rPr>
        <w:t>Notes</w:t>
      </w:r>
      <w:r>
        <w:rPr>
          <w:sz w:val="32"/>
          <w:szCs w:val="32"/>
        </w:rPr>
        <w:t>:</w:t>
      </w:r>
    </w:p>
    <w:p w14:paraId="08ADF485" w14:textId="77777777" w:rsidR="00617E01" w:rsidRPr="00617E01" w:rsidRDefault="00617E01" w:rsidP="00617E01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7"/>
    </w:p>
    <w:sectPr w:rsidR="00617E01" w:rsidRPr="00617E01" w:rsidSect="008B51DC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0CA4" w14:textId="77777777" w:rsidR="00DD68BB" w:rsidRDefault="00DD68BB" w:rsidP="008B51DC">
      <w:pPr>
        <w:spacing w:after="0" w:line="240" w:lineRule="auto"/>
      </w:pPr>
      <w:r>
        <w:separator/>
      </w:r>
    </w:p>
  </w:endnote>
  <w:endnote w:type="continuationSeparator" w:id="0">
    <w:p w14:paraId="1F5571A7" w14:textId="77777777" w:rsidR="00DD68BB" w:rsidRDefault="00DD68BB" w:rsidP="008B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D94E" w14:textId="77777777" w:rsidR="00DD68BB" w:rsidRDefault="00DD68BB" w:rsidP="008B51DC">
      <w:pPr>
        <w:spacing w:after="0" w:line="240" w:lineRule="auto"/>
      </w:pPr>
      <w:r>
        <w:separator/>
      </w:r>
    </w:p>
  </w:footnote>
  <w:footnote w:type="continuationSeparator" w:id="0">
    <w:p w14:paraId="5F045D91" w14:textId="77777777" w:rsidR="00DD68BB" w:rsidRDefault="00DD68BB" w:rsidP="008B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E64E" w14:textId="77777777" w:rsidR="008B51DC" w:rsidRPr="008B51DC" w:rsidRDefault="0049690E">
    <w:pPr>
      <w:pStyle w:val="Header"/>
      <w:rPr>
        <w:rFonts w:ascii="Public Sans" w:hAnsi="Public Sans"/>
        <w:color w:val="FFFFFF" w:themeColor="background1"/>
        <w:sz w:val="40"/>
        <w:szCs w:val="40"/>
      </w:rPr>
    </w:pPr>
    <w:r w:rsidRPr="008B51DC">
      <w:rPr>
        <w:rFonts w:ascii="Public Sans" w:hAnsi="Public Sans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33078E12" wp14:editId="43E226F3">
              <wp:simplePos x="0" y="0"/>
              <wp:positionH relativeFrom="margin">
                <wp:posOffset>-211540</wp:posOffset>
              </wp:positionH>
              <wp:positionV relativeFrom="paragraph">
                <wp:posOffset>-258511</wp:posOffset>
              </wp:positionV>
              <wp:extent cx="10194612" cy="8286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4612" cy="828675"/>
                      </a:xfrm>
                      <a:prstGeom prst="rect">
                        <a:avLst/>
                      </a:prstGeom>
                      <a:solidFill>
                        <a:srgbClr val="2E8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B0A3F6A" id="Rectangle 1" o:spid="_x0000_s1026" style="position:absolute;margin-left:-16.65pt;margin-top:-20.35pt;width:802.75pt;height:65.25pt;z-index:-2516572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" fillcolor="#2e808e" stroked="f" strokeweight="1pt">
              <w10:wrap anchorx="margin"/>
            </v:rect>
          </w:pict>
        </mc:Fallback>
      </mc:AlternateContent>
    </w:r>
    <w:r w:rsidR="00617E01" w:rsidRPr="008B51DC">
      <w:rPr>
        <w:rFonts w:ascii="Public Sans" w:hAnsi="Public Sans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FD0D05" wp14:editId="67E9635D">
              <wp:simplePos x="0" y="0"/>
              <wp:positionH relativeFrom="column">
                <wp:posOffset>-206139</wp:posOffset>
              </wp:positionH>
              <wp:positionV relativeFrom="paragraph">
                <wp:posOffset>552109</wp:posOffset>
              </wp:positionV>
              <wp:extent cx="10189475" cy="6305550"/>
              <wp:effectExtent l="19050" t="19050" r="2159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9475" cy="63055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2E808E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C26B5" id="Rectangle 3" o:spid="_x0000_s1026" style="position:absolute;margin-left:-16.25pt;margin-top:43.45pt;width:802.3pt;height:4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" filled="f" strokecolor="#2e808e" strokeweight="2.25pt">
              <v:stroke dashstyle="1 1"/>
            </v:rect>
          </w:pict>
        </mc:Fallback>
      </mc:AlternateContent>
    </w:r>
    <w:r w:rsidR="008B51DC" w:rsidRPr="008B51DC">
      <w:rPr>
        <w:rFonts w:ascii="Public Sans" w:hAnsi="Public Sans"/>
        <w:color w:val="FFFFFF" w:themeColor="background1"/>
        <w:sz w:val="40"/>
        <w:szCs w:val="40"/>
      </w:rPr>
      <w:t>Communications plan on a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2B13"/>
    <w:multiLevelType w:val="hybridMultilevel"/>
    <w:tmpl w:val="E57EB87E"/>
    <w:lvl w:ilvl="0" w:tplc="CF404E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4ADC"/>
    <w:multiLevelType w:val="hybridMultilevel"/>
    <w:tmpl w:val="7BEA3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B5816"/>
    <w:multiLevelType w:val="hybridMultilevel"/>
    <w:tmpl w:val="7A1E4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228938">
    <w:abstractNumId w:val="2"/>
  </w:num>
  <w:num w:numId="2" w16cid:durableId="38474675">
    <w:abstractNumId w:val="0"/>
  </w:num>
  <w:num w:numId="3" w16cid:durableId="51747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BB"/>
    <w:rsid w:val="000A72A6"/>
    <w:rsid w:val="000C279C"/>
    <w:rsid w:val="000F1C20"/>
    <w:rsid w:val="001A5E11"/>
    <w:rsid w:val="002A1EBF"/>
    <w:rsid w:val="002C3D18"/>
    <w:rsid w:val="00387F43"/>
    <w:rsid w:val="003C1F27"/>
    <w:rsid w:val="004360B7"/>
    <w:rsid w:val="004936DD"/>
    <w:rsid w:val="0049690E"/>
    <w:rsid w:val="005156DB"/>
    <w:rsid w:val="005D5305"/>
    <w:rsid w:val="005F6921"/>
    <w:rsid w:val="006043AD"/>
    <w:rsid w:val="006139CF"/>
    <w:rsid w:val="00617E01"/>
    <w:rsid w:val="006A09BA"/>
    <w:rsid w:val="00737E7B"/>
    <w:rsid w:val="007A5BC8"/>
    <w:rsid w:val="00834C86"/>
    <w:rsid w:val="008A21AA"/>
    <w:rsid w:val="008B51DC"/>
    <w:rsid w:val="0090401B"/>
    <w:rsid w:val="00AB2717"/>
    <w:rsid w:val="00B15EBA"/>
    <w:rsid w:val="00C87AF7"/>
    <w:rsid w:val="00C9084D"/>
    <w:rsid w:val="00CF21F3"/>
    <w:rsid w:val="00CF289B"/>
    <w:rsid w:val="00D348A3"/>
    <w:rsid w:val="00D4628F"/>
    <w:rsid w:val="00D726B3"/>
    <w:rsid w:val="00DC2FE5"/>
    <w:rsid w:val="00DD68BB"/>
    <w:rsid w:val="00DD71E2"/>
    <w:rsid w:val="00DE6E33"/>
    <w:rsid w:val="00DF2C88"/>
    <w:rsid w:val="00EF5BC3"/>
    <w:rsid w:val="00EF7754"/>
    <w:rsid w:val="00F369A9"/>
    <w:rsid w:val="00F42AD6"/>
    <w:rsid w:val="00F45284"/>
    <w:rsid w:val="00F715DD"/>
    <w:rsid w:val="00F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AB866"/>
  <w15:chartTrackingRefBased/>
  <w15:docId w15:val="{177973FC-B2EE-46E1-B490-E05FB0C0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DC"/>
  </w:style>
  <w:style w:type="paragraph" w:styleId="Footer">
    <w:name w:val="footer"/>
    <w:basedOn w:val="Normal"/>
    <w:link w:val="FooterChar"/>
    <w:uiPriority w:val="99"/>
    <w:unhideWhenUsed/>
    <w:rsid w:val="008B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DC"/>
  </w:style>
  <w:style w:type="table" w:styleId="TableGrid">
    <w:name w:val="Table Grid"/>
    <w:basedOn w:val="TableNormal"/>
    <w:uiPriority w:val="39"/>
    <w:rsid w:val="008B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EJ\OneDrive%20-%20NSWGOV\Shared%20Documents%20-%20Regulatory%20Engagement%20Team\General\Website\Web%20jobs\August%202023\WEB519%20Liquor%20Accords%20Campaign%20Toolkit\Communications%20Plan%20on%20a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cab937-d347-4999-a2e2-1dcfedcf17b4">
      <UserInfo>
        <DisplayName>Mikael Kjaerbye</DisplayName>
        <AccountId>28</AccountId>
        <AccountType/>
      </UserInfo>
      <UserInfo>
        <DisplayName>April Jovanovski</DisplayName>
        <AccountId>19</AccountId>
        <AccountType/>
      </UserInfo>
      <UserInfo>
        <DisplayName>Kate Vartuli</DisplayName>
        <AccountId>13</AccountId>
        <AccountType/>
      </UserInfo>
      <UserInfo>
        <DisplayName>Kristen Daglish Rose</DisplayName>
        <AccountId>18</AccountId>
        <AccountType/>
      </UserInfo>
      <UserInfo>
        <DisplayName>Lisa Turnbull</DisplayName>
        <AccountId>32</AccountId>
        <AccountType/>
      </UserInfo>
      <UserInfo>
        <DisplayName>Rachel Franco</DisplayName>
        <AccountId>31</AccountId>
        <AccountType/>
      </UserInfo>
    </SharedWithUsers>
    <TaxCatchAll xmlns="99cab937-d347-4999-a2e2-1dcfedcf17b4" xsi:nil="true"/>
    <lcf76f155ced4ddcb4097134ff3c332f xmlns="f9a9d2ff-f887-4e8d-b08d-1547be5c612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F14155DE5CE44AB990E8428519EAE" ma:contentTypeVersion="14" ma:contentTypeDescription="Create a new document." ma:contentTypeScope="" ma:versionID="a367ed3bcc8840f591991fbc9e49ae3c">
  <xsd:schema xmlns:xsd="http://www.w3.org/2001/XMLSchema" xmlns:xs="http://www.w3.org/2001/XMLSchema" xmlns:p="http://schemas.microsoft.com/office/2006/metadata/properties" xmlns:ns2="f9a9d2ff-f887-4e8d-b08d-1547be5c6127" xmlns:ns3="99cab937-d347-4999-a2e2-1dcfedcf17b4" targetNamespace="http://schemas.microsoft.com/office/2006/metadata/properties" ma:root="true" ma:fieldsID="2b995c652989ff6209b3ce634af39bf6" ns2:_="" ns3:_="">
    <xsd:import namespace="f9a9d2ff-f887-4e8d-b08d-1547be5c6127"/>
    <xsd:import namespace="99cab937-d347-4999-a2e2-1dcfedcf1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9d2ff-f887-4e8d-b08d-1547be5c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ab937-d347-4999-a2e2-1dcfedcf1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c1f1dfe-3bc2-470d-b6de-d91f8c964679}" ma:internalName="TaxCatchAll" ma:showField="CatchAllData" ma:web="99cab937-d347-4999-a2e2-1dcfedcf1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241AB-74BA-4878-80EA-F251A4A2F325}">
  <ds:schemaRefs>
    <ds:schemaRef ds:uri="http://schemas.microsoft.com/office/2006/metadata/properties"/>
    <ds:schemaRef ds:uri="http://schemas.microsoft.com/office/infopath/2007/PartnerControls"/>
    <ds:schemaRef ds:uri="99cab937-d347-4999-a2e2-1dcfedcf17b4"/>
    <ds:schemaRef ds:uri="f9a9d2ff-f887-4e8d-b08d-1547be5c6127"/>
  </ds:schemaRefs>
</ds:datastoreItem>
</file>

<file path=customXml/itemProps2.xml><?xml version="1.0" encoding="utf-8"?>
<ds:datastoreItem xmlns:ds="http://schemas.openxmlformats.org/officeDocument/2006/customXml" ds:itemID="{EA4AC26F-1C54-463F-989A-96E1680B3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9d2ff-f887-4e8d-b08d-1547be5c6127"/>
    <ds:schemaRef ds:uri="99cab937-d347-4999-a2e2-1dcfedcf1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8AD93-0CED-40F0-8065-1D917CF7D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Communications Plan on a Page Template</Template>
  <TotalTime>0</TotalTime>
  <Pages>2</Pages>
  <Words>211</Words>
  <Characters>1154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Tie</dc:creator>
  <cp:keywords/>
  <dc:description/>
  <cp:lastModifiedBy>Jeremy Tie</cp:lastModifiedBy>
  <cp:revision>1</cp:revision>
  <dcterms:created xsi:type="dcterms:W3CDTF">2023-08-30T01:13:00Z</dcterms:created>
  <dcterms:modified xsi:type="dcterms:W3CDTF">2023-08-30T01:13:00Z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0x010100500906C6AAE90842A60072BB2459632E</vt:lpwstr>
  </property>
  <property fmtid="{D5CDD505-2E9C-101B-9397-08002B2CF9AE}" pid="4" name="ReportTitle">
    <vt:lpwstr>Report Title</vt:lpwstr>
  </property>
</Properties>
</file>